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BE" w:rsidRPr="000B3150" w:rsidRDefault="00242ABE" w:rsidP="00242ABE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0B3150">
        <w:rPr>
          <w:rFonts w:ascii="Times New Roman" w:eastAsia="Times New Roman" w:hAnsi="Times New Roman" w:cs="Times New Roman"/>
          <w:bCs/>
          <w:color w:val="FF0000"/>
          <w:kern w:val="36"/>
          <w:sz w:val="56"/>
          <w:szCs w:val="56"/>
          <w:bdr w:val="none" w:sz="0" w:space="0" w:color="auto" w:frame="1"/>
          <w:lang w:eastAsia="ru-RU"/>
        </w:rPr>
        <w:t xml:space="preserve">Материально-техническая база </w:t>
      </w:r>
      <w:r w:rsidR="00370FD0">
        <w:rPr>
          <w:rFonts w:ascii="Times New Roman" w:eastAsia="Times New Roman" w:hAnsi="Times New Roman" w:cs="Times New Roman"/>
          <w:bCs/>
          <w:color w:val="FF0000"/>
          <w:kern w:val="36"/>
          <w:sz w:val="56"/>
          <w:szCs w:val="56"/>
          <w:bdr w:val="none" w:sz="0" w:space="0" w:color="auto" w:frame="1"/>
          <w:lang w:eastAsia="ru-RU"/>
        </w:rPr>
        <w:t>МКДОУ</w:t>
      </w:r>
      <w:r w:rsidR="00B82D7D">
        <w:rPr>
          <w:rFonts w:ascii="Times New Roman" w:eastAsia="Times New Roman" w:hAnsi="Times New Roman" w:cs="Times New Roman"/>
          <w:bCs/>
          <w:color w:val="FF0000"/>
          <w:kern w:val="36"/>
          <w:sz w:val="56"/>
          <w:szCs w:val="56"/>
          <w:bdr w:val="none" w:sz="0" w:space="0" w:color="auto" w:frame="1"/>
          <w:lang w:eastAsia="ru-RU"/>
        </w:rPr>
        <w:t xml:space="preserve"> «</w:t>
      </w:r>
      <w:proofErr w:type="spellStart"/>
      <w:r w:rsidR="00B82D7D">
        <w:rPr>
          <w:rFonts w:ascii="Times New Roman" w:eastAsia="Times New Roman" w:hAnsi="Times New Roman" w:cs="Times New Roman"/>
          <w:bCs/>
          <w:color w:val="FF0000"/>
          <w:kern w:val="36"/>
          <w:sz w:val="56"/>
          <w:szCs w:val="56"/>
          <w:bdr w:val="none" w:sz="0" w:space="0" w:color="auto" w:frame="1"/>
          <w:lang w:eastAsia="ru-RU"/>
        </w:rPr>
        <w:t>Куркентский</w:t>
      </w:r>
      <w:proofErr w:type="spellEnd"/>
      <w:r w:rsidR="00B82D7D">
        <w:rPr>
          <w:rFonts w:ascii="Times New Roman" w:eastAsia="Times New Roman" w:hAnsi="Times New Roman" w:cs="Times New Roman"/>
          <w:bCs/>
          <w:color w:val="FF0000"/>
          <w:kern w:val="36"/>
          <w:sz w:val="56"/>
          <w:szCs w:val="56"/>
          <w:bdr w:val="none" w:sz="0" w:space="0" w:color="auto" w:frame="1"/>
          <w:lang w:eastAsia="ru-RU"/>
        </w:rPr>
        <w:t xml:space="preserve"> детский сад</w:t>
      </w:r>
    </w:p>
    <w:p w:rsidR="00242ABE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</w:pP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Образовательная деятельность ведётся на правах оперативного управления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 свидетельство о государственной регистрации права на имущество за образовательным учреждением от 11.03.2016.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Этажность - 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u w:val="single"/>
          <w:bdr w:val="none" w:sz="0" w:space="0" w:color="auto" w:frame="1"/>
          <w:lang w:eastAsia="ru-RU"/>
        </w:rPr>
        <w:t>1 этаж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Общая площадь – </w:t>
      </w:r>
      <w:r w:rsidR="00B82D7D">
        <w:rPr>
          <w:rFonts w:ascii="Times New Roman" w:eastAsia="Times New Roman" w:hAnsi="Times New Roman" w:cs="Times New Roman"/>
          <w:b w:val="0"/>
          <w:sz w:val="32"/>
          <w:szCs w:val="32"/>
          <w:u w:val="single"/>
          <w:bdr w:val="none" w:sz="0" w:space="0" w:color="auto" w:frame="1"/>
          <w:lang w:eastAsia="ru-RU"/>
        </w:rPr>
        <w:t>276.21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u w:val="single"/>
          <w:bdr w:val="none" w:sz="0" w:space="0" w:color="auto" w:frame="1"/>
          <w:lang w:eastAsia="ru-RU"/>
        </w:rPr>
        <w:t xml:space="preserve"> кв. м.;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Общая площадь территории – </w:t>
      </w:r>
      <w:r w:rsidR="00B82D7D">
        <w:rPr>
          <w:rFonts w:ascii="Times New Roman" w:eastAsia="Times New Roman" w:hAnsi="Times New Roman" w:cs="Times New Roman"/>
          <w:b w:val="0"/>
          <w:sz w:val="32"/>
          <w:szCs w:val="32"/>
          <w:u w:val="single"/>
          <w:bdr w:val="none" w:sz="0" w:space="0" w:color="auto" w:frame="1"/>
          <w:lang w:eastAsia="ru-RU"/>
        </w:rPr>
        <w:t xml:space="preserve">300 </w:t>
      </w:r>
      <w:proofErr w:type="spellStart"/>
      <w:r w:rsidR="00B82D7D">
        <w:rPr>
          <w:rFonts w:ascii="Times New Roman" w:eastAsia="Times New Roman" w:hAnsi="Times New Roman" w:cs="Times New Roman"/>
          <w:b w:val="0"/>
          <w:sz w:val="32"/>
          <w:szCs w:val="32"/>
          <w:u w:val="single"/>
          <w:bdr w:val="none" w:sz="0" w:space="0" w:color="auto" w:frame="1"/>
          <w:lang w:eastAsia="ru-RU"/>
        </w:rPr>
        <w:t>кв</w:t>
      </w:r>
      <w:proofErr w:type="spellEnd"/>
      <w:r w:rsidR="00B82D7D">
        <w:rPr>
          <w:rFonts w:ascii="Times New Roman" w:eastAsia="Times New Roman" w:hAnsi="Times New Roman" w:cs="Times New Roman"/>
          <w:b w:val="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u w:val="single"/>
          <w:bdr w:val="none" w:sz="0" w:space="0" w:color="auto" w:frame="1"/>
          <w:lang w:eastAsia="ru-RU"/>
        </w:rPr>
        <w:t>м</w:t>
      </w:r>
      <w:proofErr w:type="gramStart"/>
      <w:r w:rsidRPr="0079728A">
        <w:rPr>
          <w:rFonts w:ascii="Times New Roman" w:eastAsia="Times New Roman" w:hAnsi="Times New Roman" w:cs="Times New Roman"/>
          <w:b w:val="0"/>
          <w:sz w:val="32"/>
          <w:szCs w:val="32"/>
          <w:u w:val="single"/>
          <w:bdr w:val="none" w:sz="0" w:space="0" w:color="auto" w:frame="1"/>
          <w:vertAlign w:val="superscript"/>
          <w:lang w:eastAsia="ru-RU"/>
        </w:rPr>
        <w:t>2</w:t>
      </w:r>
      <w:proofErr w:type="gramEnd"/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 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color w:val="666666"/>
          <w:sz w:val="32"/>
          <w:szCs w:val="32"/>
          <w:bdr w:val="none" w:sz="0" w:space="0" w:color="auto" w:frame="1"/>
          <w:lang w:eastAsia="ru-RU"/>
        </w:rPr>
        <w:t> 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Здание детского сада построено по типовому проекту</w:t>
      </w:r>
      <w:r w:rsidR="00B82D7D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, кирпичное, одноэтажное ,  1976 года постройки, рассчитано на 6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5 воспитанников. Территория ДОУ ограждена металлическим забором. В здании находятся: пищеблок, медицинский кабинет, прачечная, кабинеты рабочего по текущему ремонту и кастелянши, кабинет учителя-логопеда, кабинет заведующего, кабинет музыкального руководителя и инструктора по физическому воспитанию. Центральное отопление, система водоснабжения, местная канализация, сантехническое оборудование в удовлетворительном состоянии. Здание оборудовано приборами учета газа и электрической энергии. Тепловой режим в ДОУ соблюдается. Учреждение обеспечено необходимыми помещениями в соответствии с санитарными требованиями; необходимой мебели для данного числа воспитанников достаточно.</w:t>
      </w:r>
    </w:p>
    <w:p w:rsidR="00005D37" w:rsidRPr="0079728A" w:rsidRDefault="00242ABE" w:rsidP="00242ABE">
      <w:pPr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            В целях безопасной работы детский сад оснащен кнопкой безопасности, имеется эвакуационное освещение, прямая телефонная связь с пожарной частью, установлен пульт противопожарной сигнализации.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Cs/>
          <w:i/>
          <w:iCs/>
          <w:color w:val="0080FF"/>
          <w:sz w:val="32"/>
          <w:szCs w:val="32"/>
          <w:bdr w:val="none" w:sz="0" w:space="0" w:color="auto" w:frame="1"/>
          <w:lang w:eastAsia="ru-RU"/>
        </w:rPr>
        <w:t>Методический кабинет совмещен с кабинетом заведующей</w:t>
      </w:r>
      <w:proofErr w:type="gramStart"/>
      <w:r w:rsidRPr="0079728A">
        <w:rPr>
          <w:rFonts w:ascii="Times New Roman" w:eastAsia="Times New Roman" w:hAnsi="Times New Roman" w:cs="Times New Roman"/>
          <w:bCs/>
          <w:i/>
          <w:iCs/>
          <w:color w:val="0080FF"/>
          <w:sz w:val="32"/>
          <w:szCs w:val="32"/>
          <w:bdr w:val="none" w:sz="0" w:space="0" w:color="auto" w:frame="1"/>
          <w:lang w:eastAsia="ru-RU"/>
        </w:rPr>
        <w:t xml:space="preserve"> .</w:t>
      </w:r>
      <w:proofErr w:type="gramEnd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В нём собраны:  наглядный материал, пособия для проведения всех видов занятий, материал для консультаций, библиотека с методической литературой и периодической печатью. Ведется накопление видеоматериалов проведенных мероприятий и познавательных видеофильмов для детей. 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На</w:t>
      </w:r>
      <w:r w:rsidRPr="0079728A">
        <w:rPr>
          <w:rFonts w:ascii="Times New Roman" w:eastAsia="Times New Roman" w:hAnsi="Times New Roman" w:cs="Times New Roman"/>
          <w:bCs/>
          <w:i/>
          <w:iCs/>
          <w:sz w:val="32"/>
          <w:szCs w:val="32"/>
          <w:bdr w:val="none" w:sz="0" w:space="0" w:color="auto" w:frame="1"/>
          <w:lang w:eastAsia="ru-RU"/>
        </w:rPr>
        <w:t> </w:t>
      </w:r>
      <w:r w:rsidRPr="0079728A">
        <w:rPr>
          <w:rFonts w:ascii="Times New Roman" w:eastAsia="Times New Roman" w:hAnsi="Times New Roman" w:cs="Times New Roman"/>
          <w:bCs/>
          <w:i/>
          <w:iCs/>
          <w:color w:val="0080FF"/>
          <w:sz w:val="32"/>
          <w:szCs w:val="32"/>
          <w:bdr w:val="none" w:sz="0" w:space="0" w:color="auto" w:frame="1"/>
          <w:lang w:eastAsia="ru-RU"/>
        </w:rPr>
        <w:t>территории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 детского сада выделены тематические зоны: спортивная площадка, огород, цветник. У каждой группы есть своя прогулочная площадка, оборудованная формами </w:t>
      </w:r>
      <w:proofErr w:type="gramStart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( </w:t>
      </w:r>
      <w:proofErr w:type="gramEnd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горка, песочница, столик, карусель, лавочки, спортивное оборудование).</w:t>
      </w:r>
    </w:p>
    <w:p w:rsidR="00242ABE" w:rsidRPr="0079728A" w:rsidRDefault="00242ABE" w:rsidP="00242ABE">
      <w:pPr>
        <w:rPr>
          <w:rFonts w:ascii="Times New Roman" w:hAnsi="Times New Roman" w:cs="Times New Roman"/>
        </w:rPr>
      </w:pP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Cs/>
          <w:i/>
          <w:iCs/>
          <w:color w:val="0080FF"/>
          <w:sz w:val="32"/>
          <w:szCs w:val="32"/>
          <w:bdr w:val="none" w:sz="0" w:space="0" w:color="auto" w:frame="1"/>
          <w:lang w:eastAsia="ru-RU"/>
        </w:rPr>
        <w:t xml:space="preserve">Групповые помещения не 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оборудованы современной мебелью. В каждой </w:t>
      </w:r>
      <w:r w:rsidRPr="0079728A">
        <w:rPr>
          <w:rFonts w:ascii="Times New Roman" w:eastAsia="Times New Roman" w:hAnsi="Times New Roman" w:cs="Times New Roman"/>
          <w:b w:val="0"/>
          <w:i/>
          <w:iCs/>
          <w:sz w:val="32"/>
          <w:szCs w:val="32"/>
          <w:bdr w:val="none" w:sz="0" w:space="0" w:color="auto" w:frame="1"/>
          <w:lang w:eastAsia="ru-RU"/>
        </w:rPr>
        <w:t> 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возрастной группе созданы условия для самостоятельного, активного и целенаправленного действия</w:t>
      </w:r>
      <w:proofErr w:type="gramStart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 ,</w:t>
      </w:r>
      <w:proofErr w:type="gramEnd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 но требуется обеспечение материально – технической базой по ФГОС , для выполнения требований всех областей ФГОС : игровой, двигательной, изобразительной, конструктивной, познавательной и т.д. В ДОУ по возможности создаются все условия для охраны и укрепления здоровья детей, для их полноценного физического развития. 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 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С целью экологического воспитания в каждой группе есть уголки природы с различными растениями, муляжи овощей, фруктов, грибов, фигурки диких и домашних животных, насекомые, птицы, семена, образцы  неживой и живой природы, картины о природе, о ее богатствах и другие дидактические пособия.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Каждая группа имеет </w:t>
      </w:r>
      <w:proofErr w:type="gramStart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свой</w:t>
      </w:r>
      <w:proofErr w:type="gramEnd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 мини-уголок, содержащий дидактические игры, пособия, методическую и художественную литературу, необходимые для организации разных видов деятельности.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В целях художественно-эстетического развития в группах оборудованы </w:t>
      </w:r>
      <w:proofErr w:type="spellStart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изоуголки</w:t>
      </w:r>
      <w:proofErr w:type="spellEnd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, в которых находятся столы,  имеются различные виды бумаги, несколько видов карандашей, пластилин, ножницы, трафареты,  краски, гуашь, восковые и жировые мелки, фломастеры, </w:t>
      </w:r>
      <w:proofErr w:type="spellStart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ножницы</w:t>
      </w:r>
      <w:proofErr w:type="gramStart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,о</w:t>
      </w:r>
      <w:proofErr w:type="gramEnd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бразцы</w:t>
      </w:r>
      <w:proofErr w:type="spellEnd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 народно-прикладного и декоративного творчества,  природно-бросовый материал для создания коллажей. Детские работы используются для оформления интерьера детского сада.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По конструированию в группах оборудованы «Конструкторские бюро», где собраны различные виды конструкторов, в зависимости от возрастных возможностей детей: пластмассовые с различными видами соединений, </w:t>
      </w:r>
      <w:proofErr w:type="spellStart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пазлы</w:t>
      </w:r>
      <w:proofErr w:type="spellEnd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. Все они различаются по материалам и по видам сборки.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proofErr w:type="gramStart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Для развития игровой деятельности в старшей и средних группах развернуты уголки для сюжетно-ролевых игр:</w:t>
      </w:r>
      <w:proofErr w:type="gramEnd"/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 xml:space="preserve"> «Семья», «Поликлиника», «Парикмахерская», «Магазин», "Кухня".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В старших и подготовительных группах созданы уголки: «Салон красоты», «Супермаркет», «Библиотека», «Автомастерская», «Конструкторское бюро» и т.д.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 Таким образом, в нашем учреждении предметно-развивающая среда частично соответствует интересам детей и требует дополнения.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</w:pP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</w:pPr>
      <w:r w:rsidRPr="0079728A">
        <w:rPr>
          <w:rFonts w:ascii="Times New Roman" w:eastAsia="Times New Roman" w:hAnsi="Times New Roman" w:cs="Times New Roman"/>
          <w:bCs/>
          <w:i/>
          <w:iCs/>
          <w:color w:val="0080FF"/>
          <w:sz w:val="32"/>
          <w:szCs w:val="32"/>
          <w:bdr w:val="none" w:sz="0" w:space="0" w:color="auto" w:frame="1"/>
          <w:lang w:eastAsia="ru-RU"/>
        </w:rPr>
        <w:t xml:space="preserve">Кабинет заведующего </w:t>
      </w:r>
      <w:r w:rsidRPr="0079728A"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  <w:t>оборудован всем необходимым, шкафами для книг, компьютером, компьютерным столом, письменным столом, телефоном, принтером, ксероксом.</w:t>
      </w: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32"/>
          <w:szCs w:val="32"/>
          <w:bdr w:val="none" w:sz="0" w:space="0" w:color="auto" w:frame="1"/>
          <w:lang w:eastAsia="ru-RU"/>
        </w:rPr>
      </w:pPr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</w:pPr>
      <w:r w:rsidRPr="0079728A">
        <w:rPr>
          <w:rFonts w:ascii="Times New Roman" w:eastAsia="Times New Roman" w:hAnsi="Times New Roman" w:cs="Times New Roman"/>
          <w:bCs/>
          <w:i/>
          <w:iCs/>
          <w:color w:val="0080FF"/>
          <w:sz w:val="32"/>
          <w:szCs w:val="32"/>
          <w:bdr w:val="none" w:sz="0" w:space="0" w:color="auto" w:frame="1"/>
          <w:lang w:eastAsia="ru-RU"/>
        </w:rPr>
        <w:t>Медицинский кабинет. </w:t>
      </w:r>
      <w:proofErr w:type="gramStart"/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В кабинете имеются: кушетка, шкаф аптечный, медицинский столик со стеклянной крышкой, холодильник, набор прививочного инструмента, средства для оказания медицинской помощи, весы медицинские, ростомер, лампа настольная, динамометр, тонометр, фонендоскоп.</w:t>
      </w:r>
      <w:proofErr w:type="gramEnd"/>
    </w:p>
    <w:p w:rsidR="00242ABE" w:rsidRPr="0079728A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42ABE" w:rsidRPr="000B3150" w:rsidRDefault="00242ABE" w:rsidP="00242AB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sz w:val="16"/>
          <w:szCs w:val="16"/>
          <w:lang w:eastAsia="ru-RU"/>
        </w:rPr>
      </w:pPr>
    </w:p>
    <w:p w:rsidR="00242ABE" w:rsidRPr="0079728A" w:rsidRDefault="00242ABE" w:rsidP="00242ABE">
      <w:pPr>
        <w:shd w:val="clear" w:color="auto" w:fill="FFFFFF"/>
        <w:spacing w:after="0" w:line="240" w:lineRule="auto"/>
        <w:ind w:left="-284" w:firstLine="142"/>
        <w:textAlignment w:val="baseline"/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bCs/>
          <w:i/>
          <w:iCs/>
          <w:color w:val="548DD4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B3150">
        <w:rPr>
          <w:rFonts w:ascii="Arial" w:eastAsia="Times New Roman" w:hAnsi="Arial" w:cs="Arial"/>
          <w:bCs/>
          <w:i/>
          <w:iCs/>
          <w:color w:val="548DD4"/>
          <w:sz w:val="32"/>
          <w:szCs w:val="32"/>
          <w:bdr w:val="none" w:sz="0" w:space="0" w:color="auto" w:frame="1"/>
          <w:lang w:eastAsia="ru-RU"/>
        </w:rPr>
        <w:t>Пищебло</w:t>
      </w:r>
      <w:r w:rsidRPr="000B3150">
        <w:rPr>
          <w:rFonts w:ascii="Arial" w:eastAsia="Times New Roman" w:hAnsi="Arial" w:cs="Arial"/>
          <w:b w:val="0"/>
          <w:i/>
          <w:iCs/>
          <w:color w:val="548DD4"/>
          <w:sz w:val="32"/>
          <w:szCs w:val="32"/>
          <w:bdr w:val="none" w:sz="0" w:space="0" w:color="auto" w:frame="1"/>
          <w:lang w:eastAsia="ru-RU"/>
        </w:rPr>
        <w:t>к  </w:t>
      </w:r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 xml:space="preserve">по набору соответствует требованиям СанПиН.   Технологическим и холодильным оборудованием </w:t>
      </w:r>
      <w:proofErr w:type="gramStart"/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оснащен</w:t>
      </w:r>
      <w:proofErr w:type="gramEnd"/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 xml:space="preserve">. Кухонной посудой и инвентарем </w:t>
      </w:r>
      <w:proofErr w:type="gramStart"/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обеспечен</w:t>
      </w:r>
      <w:proofErr w:type="gramEnd"/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. Имеется отдельное кладовое помещение для сыпучих продуктов и овощей. Раздельное хранение готовой продукции соблюдается. Санитарно - техническое состояние пищеблока хорошее, ремонтные работы проводятся своевременно.</w:t>
      </w:r>
    </w:p>
    <w:p w:rsidR="00242ABE" w:rsidRPr="000B3150" w:rsidRDefault="00242ABE" w:rsidP="00242ABE">
      <w:pPr>
        <w:shd w:val="clear" w:color="auto" w:fill="FFFFFF"/>
        <w:spacing w:after="0" w:line="240" w:lineRule="auto"/>
        <w:ind w:left="-709"/>
        <w:textAlignment w:val="baseline"/>
        <w:rPr>
          <w:rFonts w:ascii="Arial" w:eastAsia="Times New Roman" w:hAnsi="Arial" w:cs="Arial"/>
          <w:b w:val="0"/>
          <w:color w:val="000000"/>
          <w:sz w:val="16"/>
          <w:szCs w:val="16"/>
          <w:lang w:eastAsia="ru-RU"/>
        </w:rPr>
      </w:pPr>
      <w:r w:rsidRPr="000B3150">
        <w:rPr>
          <w:rFonts w:ascii="Arial" w:eastAsia="Times New Roman" w:hAnsi="Arial" w:cs="Arial"/>
          <w:b w:val="0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242ABE" w:rsidRPr="0079728A" w:rsidRDefault="00242ABE" w:rsidP="00242ABE">
      <w:pPr>
        <w:shd w:val="clear" w:color="auto" w:fill="FFFFFF"/>
        <w:spacing w:after="0" w:line="240" w:lineRule="auto"/>
        <w:ind w:left="-284" w:hanging="283"/>
        <w:textAlignment w:val="baseline"/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ru-RU"/>
        </w:rPr>
      </w:pPr>
      <w:r w:rsidRPr="000B3150">
        <w:rPr>
          <w:rFonts w:ascii="Arial" w:eastAsia="Times New Roman" w:hAnsi="Arial" w:cs="Arial"/>
          <w:b w:val="0"/>
          <w:i/>
          <w:iCs/>
          <w:color w:val="548DD4"/>
          <w:sz w:val="32"/>
          <w:szCs w:val="32"/>
          <w:bdr w:val="none" w:sz="0" w:space="0" w:color="auto" w:frame="1"/>
          <w:lang w:eastAsia="ru-RU"/>
        </w:rPr>
        <w:t>     </w:t>
      </w:r>
      <w:r w:rsidRPr="000B3150">
        <w:rPr>
          <w:rFonts w:ascii="Arial" w:eastAsia="Times New Roman" w:hAnsi="Arial" w:cs="Arial"/>
          <w:bCs/>
          <w:i/>
          <w:iCs/>
          <w:color w:val="548DD4"/>
          <w:sz w:val="32"/>
          <w:szCs w:val="32"/>
          <w:bdr w:val="none" w:sz="0" w:space="0" w:color="auto" w:frame="1"/>
          <w:lang w:eastAsia="ru-RU"/>
        </w:rPr>
        <w:t>Прачечная, гладильная </w:t>
      </w:r>
      <w:r w:rsidR="00B82D7D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 xml:space="preserve">имеют </w:t>
      </w:r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стиральную машину</w:t>
      </w:r>
      <w:r w:rsidR="00B82D7D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 xml:space="preserve"> полуавтомат</w:t>
      </w:r>
      <w:proofErr w:type="gramStart"/>
      <w:r w:rsidR="00B82D7D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 xml:space="preserve"> </w:t>
      </w:r>
      <w:bookmarkStart w:id="0" w:name="_GoBack"/>
      <w:bookmarkEnd w:id="0"/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,</w:t>
      </w:r>
      <w:proofErr w:type="gramEnd"/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 xml:space="preserve"> бойлер, электрический </w:t>
      </w:r>
      <w:proofErr w:type="spellStart"/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утюг,но</w:t>
      </w:r>
      <w:proofErr w:type="spellEnd"/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 xml:space="preserve"> требует капитального ремонта по предписанию СанПиН.</w:t>
      </w:r>
    </w:p>
    <w:p w:rsidR="00242ABE" w:rsidRPr="000B3150" w:rsidRDefault="00242ABE" w:rsidP="00242ABE">
      <w:pPr>
        <w:shd w:val="clear" w:color="auto" w:fill="FFFFFF"/>
        <w:spacing w:after="0" w:line="240" w:lineRule="auto"/>
        <w:ind w:left="-709"/>
        <w:textAlignment w:val="baseline"/>
        <w:rPr>
          <w:rFonts w:ascii="Arial" w:eastAsia="Times New Roman" w:hAnsi="Arial" w:cs="Arial"/>
          <w:b w:val="0"/>
          <w:color w:val="000000"/>
          <w:sz w:val="16"/>
          <w:szCs w:val="16"/>
          <w:lang w:eastAsia="ru-RU"/>
        </w:rPr>
      </w:pPr>
      <w:r w:rsidRPr="000B3150">
        <w:rPr>
          <w:rFonts w:ascii="Arial" w:eastAsia="Times New Roman" w:hAnsi="Arial" w:cs="Arial"/>
          <w:bCs/>
          <w:i/>
          <w:iCs/>
          <w:color w:val="548DD4"/>
          <w:sz w:val="32"/>
          <w:szCs w:val="32"/>
          <w:bdr w:val="none" w:sz="0" w:space="0" w:color="auto" w:frame="1"/>
          <w:lang w:eastAsia="ru-RU"/>
        </w:rPr>
        <w:t> </w:t>
      </w:r>
    </w:p>
    <w:p w:rsidR="00242ABE" w:rsidRPr="0079728A" w:rsidRDefault="00242ABE" w:rsidP="00242A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 w:val="0"/>
          <w:color w:val="000000"/>
          <w:sz w:val="16"/>
          <w:szCs w:val="16"/>
          <w:lang w:eastAsia="ru-RU"/>
        </w:rPr>
      </w:pPr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ДОУ обеспечено современной информационной базой: имеется выход в Интернет, электронная почта. Состояние материа</w:t>
      </w:r>
      <w:r w:rsidR="00B82D7D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льно-технической базы МКДОУ "</w:t>
      </w:r>
      <w:proofErr w:type="spellStart"/>
      <w:r w:rsidR="00B82D7D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Куркентский</w:t>
      </w:r>
      <w:proofErr w:type="spellEnd"/>
      <w:r w:rsidR="00B82D7D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 xml:space="preserve"> детский сад </w:t>
      </w:r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» соответствует педагогическим требованиям</w:t>
      </w:r>
      <w:proofErr w:type="gramStart"/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 xml:space="preserve"> ,</w:t>
      </w:r>
      <w:proofErr w:type="gramEnd"/>
      <w:r w:rsidRPr="0079728A">
        <w:rPr>
          <w:rFonts w:ascii="Times New Roman" w:eastAsia="Times New Roman" w:hAnsi="Times New Roman" w:cs="Times New Roman"/>
          <w:b w:val="0"/>
          <w:color w:val="000000"/>
          <w:sz w:val="32"/>
          <w:szCs w:val="32"/>
          <w:bdr w:val="none" w:sz="0" w:space="0" w:color="auto" w:frame="1"/>
          <w:lang w:eastAsia="ru-RU"/>
        </w:rPr>
        <w:t>но требуется капитальный ремонт и обогащение развивающей среды по ФГОС.</w:t>
      </w:r>
    </w:p>
    <w:p w:rsidR="00242ABE" w:rsidRPr="0079728A" w:rsidRDefault="00242ABE" w:rsidP="00242ABE">
      <w:pPr>
        <w:rPr>
          <w:rFonts w:ascii="Times New Roman" w:hAnsi="Times New Roman" w:cs="Times New Roman"/>
        </w:rPr>
      </w:pPr>
    </w:p>
    <w:sectPr w:rsidR="00242ABE" w:rsidRPr="0079728A" w:rsidSect="00242ABE">
      <w:pgSz w:w="11906" w:h="16838"/>
      <w:pgMar w:top="1134" w:right="539" w:bottom="1134" w:left="851" w:header="709" w:footer="709" w:gutter="0"/>
      <w:cols w:space="708"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BE"/>
    <w:rsid w:val="00005D37"/>
    <w:rsid w:val="0004095C"/>
    <w:rsid w:val="00242ABE"/>
    <w:rsid w:val="00370FD0"/>
    <w:rsid w:val="0079728A"/>
    <w:rsid w:val="00B8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b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776</Words>
  <Characters>4424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001</cp:lastModifiedBy>
  <cp:revision>7</cp:revision>
  <dcterms:created xsi:type="dcterms:W3CDTF">2017-11-21T05:23:00Z</dcterms:created>
  <dcterms:modified xsi:type="dcterms:W3CDTF">2019-03-14T18:41:00Z</dcterms:modified>
</cp:coreProperties>
</file>